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EF" w:rsidRPr="00FD4CEF" w:rsidRDefault="00FD4CEF" w:rsidP="00FD4CEF">
      <w:pPr>
        <w:widowControl/>
        <w:shd w:val="clear" w:color="auto" w:fill="FFFFFF"/>
        <w:spacing w:before="100" w:beforeAutospacing="1" w:after="100" w:afterAutospacing="1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FD4CEF">
        <w:rPr>
          <w:rFonts w:ascii="微软雅黑" w:eastAsia="微软雅黑" w:hAnsi="微软雅黑" w:cs="Arial" w:hint="eastAsia"/>
          <w:color w:val="000000"/>
          <w:kern w:val="0"/>
          <w:sz w:val="32"/>
          <w:szCs w:val="32"/>
        </w:rPr>
        <w:t>“2017年中关村百家最具影响力”信用企业</w:t>
      </w:r>
    </w:p>
    <w:p w:rsidR="00FD4CEF" w:rsidRPr="00FD4CEF" w:rsidRDefault="00FD4CEF" w:rsidP="00FD4CEF">
      <w:pPr>
        <w:widowControl/>
        <w:shd w:val="clear" w:color="auto" w:fill="FFFFFF"/>
        <w:spacing w:before="100" w:beforeAutospacing="1" w:after="100" w:afterAutospacing="1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FD4CEF">
        <w:rPr>
          <w:rFonts w:ascii="微软雅黑" w:eastAsia="微软雅黑" w:hAnsi="微软雅黑" w:cs="Arial" w:hint="eastAsia"/>
          <w:color w:val="000000"/>
          <w:kern w:val="0"/>
          <w:sz w:val="32"/>
          <w:szCs w:val="32"/>
        </w:rPr>
        <w:t>(105家)</w:t>
      </w:r>
    </w:p>
    <w:p w:rsidR="00FD4CEF" w:rsidRPr="00FD4CEF" w:rsidRDefault="00FD4CEF" w:rsidP="00FD4CEF">
      <w:pPr>
        <w:widowControl/>
        <w:shd w:val="clear" w:color="auto" w:fill="FFFFFF"/>
        <w:spacing w:before="100" w:beforeAutospacing="1" w:after="100" w:afterAutospacing="1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FD4CEF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FD4CEF" w:rsidRPr="00FD4CEF" w:rsidRDefault="00FD4CEF" w:rsidP="00FD4CEF">
      <w:pPr>
        <w:widowControl/>
        <w:shd w:val="clear" w:color="auto" w:fill="FFFFFF"/>
        <w:spacing w:before="100" w:beforeAutospacing="1" w:after="100" w:afterAutospacing="1"/>
        <w:ind w:firstLine="577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D4CEF">
        <w:rPr>
          <w:rFonts w:ascii="宋体" w:eastAsia="宋体" w:hAnsi="宋体" w:cs="宋体" w:hint="eastAsia"/>
          <w:color w:val="000000"/>
          <w:kern w:val="0"/>
          <w:szCs w:val="21"/>
        </w:rPr>
        <w:t>       </w:t>
      </w:r>
      <w:r w:rsidRPr="00FD4CEF">
        <w:rPr>
          <w:rFonts w:ascii="黑体" w:eastAsia="黑体" w:hAnsi="黑体" w:cs="黑体" w:hint="eastAsia"/>
          <w:color w:val="000000"/>
          <w:kern w:val="0"/>
          <w:szCs w:val="21"/>
        </w:rPr>
        <w:t xml:space="preserve"> </w:t>
      </w:r>
      <w:r w:rsidRPr="00FD4CEF">
        <w:rPr>
          <w:rFonts w:ascii="黑体" w:eastAsia="黑体" w:hAnsi="黑体" w:cs="Arial" w:hint="eastAsia"/>
          <w:color w:val="000000"/>
          <w:kern w:val="0"/>
          <w:szCs w:val="21"/>
        </w:rPr>
        <w:t>排名不按先后顺序</w:t>
      </w:r>
    </w:p>
    <w:tbl>
      <w:tblPr>
        <w:tblW w:w="7418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1080"/>
        <w:gridCol w:w="6338"/>
      </w:tblGrid>
      <w:tr w:rsidR="00FD4CEF" w:rsidRPr="00FD4CEF" w:rsidTr="00FD4CEF">
        <w:trPr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企业名称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北京安国水道自控工程技术有限公司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北京奥瑞安能源技术开发有限公司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北京北斗星通导航技术股份有限公司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北京北邮国安技术股份有限公司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北京博纳电气股份有限公司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北京超同步伺服股份有限公司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北京创世漫道科技有限公司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北京大森包装机械有限公司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北京大源非织造股份有限公司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北京巅峰智业旅游文化创意股份有限公司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北京东方龙马软件发展有限公司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北京东华原医疗设备有限责任公司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北京东软慧聚信息技术股份有限公司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北京动力源科技股份有限公司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北京高威科电气技术股份有限公司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北京高信达通信科技股份有限公司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北京浩瀚深度信息技术股份有限公司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北京亨通斯博通讯科技有限公司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北京恒华伟业科技股份有限公司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北京华环电子股份有限公司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北京华夏电通科技有限公司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北京华宇软件股份有限公司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北京华宇信息技术有限公司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北京华源泰盟节能设备有限公司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北京佳讯飞鸿电气股份有限公司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北京杰利阳能源设备制造有限公司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北京金房暖通节能技术股份有限公司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北京金山顶尖科技股份有限公司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北京京鹏环宇畜牧科技股份有限公司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北京京源水仪器仪表有限公司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北京经纬恒润科技有限公司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北京九州一轨隔振技术有限公司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北京聚通达科技股份有限公司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北京凯普林光电科技股份有限公司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北京凯英信业科技股份有限公司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北京康辰药业股份有限公司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北京莱盛高新技术有限公司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北京力尊信通科技股份有限公司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北京梅泰诺通信技术股份有限公司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北京派尔特医疗科技股份有限公司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北京七维航测科技股份有限公司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北京启明星辰信息安全技术有限公司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北京日升天信科技股份有限公司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北京荣之联科技股份有限公司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北京瑞尔非金属材料有限公司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北京赛格立诺办公科技股份有限公司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北京赛升药业股份有限公司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北京三夫户外用品股份有限公司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北京桑普生物化学技术有限公司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北京生泰尔科技股份有限公司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北京世纪德辰通信技术有限公司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北京世纪东方国铁科技股份有限公司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北京市科瑞讯科技发展股份有限公司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北京双旗世纪科技有限公司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北京思比科微电子技术股份有限公司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北京思创银联科技股份有限公司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北京思特奇信息技术股份有限公司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58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北京腾信创新网络营销技术股份有限公司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北京天行网安信息技术有限责任公司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北京天基新材料股份有限公司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北京天宜上佳新材料股份有限公司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北京屯玉种业有限责任公司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北京拓尔思信息技术股份有限公司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北京拓明科技有限公司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北京网御星云信息技术有限公司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北京微智信业科技有限公司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北京无线天利移动信息技术股份有限公司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北京西典展览股份有限公司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北京新联铁集团股份有限公司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北京新水源景科技股份有限公司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北京新松佳和电子系统股份有限公司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北京星昊医药股份有限公司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北京亿美软通科技有限公司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北京谊安医疗系统股份有限公司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北京意诚信通智能卡股份有限公司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北京英夫美迪科技股份有限公司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北京映翰通网络技术股份有限公司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北京优炫软件股份有限公司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79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北京宇信科技集团股份有限公司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北京兆易创新科技股份有限公司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北京直真科技股份有限公司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北京中标新亚节能工程股份有限公司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北京中机联供非晶科技股份有限公司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北京中教美育科技有限公司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北京中亦安图科技股份有限公司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暴风集团股份有限公司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博彦科技股份有限公司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大唐融合通信股份有限公司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东华软件股份公司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鸿鑫互联科技（北京）股份有限公司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京版北教文化传媒股份有限公司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京北方信息技术股份有限公司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乐生活（北京）智慧社区投资发展股份有限公司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凌云光技术集团有限责任公司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谱尼测试集团股份有限公司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启明星辰信息技术集团股份有限公司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同方鼎欣科技股份有限公司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新晨科技股份有限公司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中博农畜牧科技股份有限公司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中航百慕新材料技术工程股份有限公司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中际联合（北京）科技股份有限公司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中科晶电信息材料（北京）股份有限公司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中科软科技股份有限公司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紫光软件系统有限公司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北京时代凌宇科技股份有限公司</w:t>
            </w:r>
          </w:p>
        </w:tc>
      </w:tr>
    </w:tbl>
    <w:p w:rsidR="00FD4CEF" w:rsidRPr="00FD4CEF" w:rsidRDefault="00FD4CEF" w:rsidP="00FD4CEF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D4CEF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FD4CEF" w:rsidRPr="00FD4CEF" w:rsidRDefault="00FD4CEF" w:rsidP="00FD4CEF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D4CEF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FD4CEF" w:rsidRPr="00FD4CEF" w:rsidRDefault="00FD4CEF" w:rsidP="00FD4CEF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D4CEF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FD4CEF" w:rsidRPr="00FD4CEF" w:rsidRDefault="00FD4CEF" w:rsidP="00FD4CEF">
      <w:pPr>
        <w:widowControl/>
        <w:shd w:val="clear" w:color="auto" w:fill="FFFFFF"/>
        <w:spacing w:before="100" w:beforeAutospacing="1" w:after="100" w:afterAutospacing="1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FD4CEF">
        <w:rPr>
          <w:rFonts w:ascii="微软雅黑" w:eastAsia="微软雅黑" w:hAnsi="微软雅黑" w:cs="Arial" w:hint="eastAsia"/>
          <w:color w:val="000000"/>
          <w:kern w:val="0"/>
          <w:sz w:val="32"/>
          <w:szCs w:val="32"/>
        </w:rPr>
        <w:t>“2017年中关村百家最具发展潜力”信用企业</w:t>
      </w:r>
    </w:p>
    <w:p w:rsidR="00FD4CEF" w:rsidRPr="00FD4CEF" w:rsidRDefault="00FD4CEF" w:rsidP="00FD4CEF">
      <w:pPr>
        <w:widowControl/>
        <w:shd w:val="clear" w:color="auto" w:fill="FFFFFF"/>
        <w:spacing w:before="100" w:beforeAutospacing="1" w:after="100" w:afterAutospacing="1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FD4CEF">
        <w:rPr>
          <w:rFonts w:ascii="微软雅黑" w:eastAsia="微软雅黑" w:hAnsi="微软雅黑" w:cs="Arial" w:hint="eastAsia"/>
          <w:color w:val="000000"/>
          <w:kern w:val="0"/>
          <w:sz w:val="32"/>
          <w:szCs w:val="32"/>
        </w:rPr>
        <w:t>(102家)</w:t>
      </w:r>
    </w:p>
    <w:p w:rsidR="00FD4CEF" w:rsidRPr="00FD4CEF" w:rsidRDefault="00FD4CEF" w:rsidP="00FD4CEF">
      <w:pPr>
        <w:widowControl/>
        <w:shd w:val="clear" w:color="auto" w:fill="FFFFFF"/>
        <w:spacing w:before="100" w:beforeAutospacing="1" w:after="100" w:afterAutospacing="1"/>
        <w:jc w:val="right"/>
        <w:rPr>
          <w:rFonts w:ascii="Arial" w:eastAsia="宋体" w:hAnsi="Arial" w:cs="Arial"/>
          <w:color w:val="000000"/>
          <w:kern w:val="0"/>
          <w:szCs w:val="21"/>
        </w:rPr>
      </w:pPr>
      <w:r w:rsidRPr="00FD4CEF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FD4CEF" w:rsidRPr="00FD4CEF" w:rsidRDefault="00FD4CEF" w:rsidP="00FD4CEF">
      <w:pPr>
        <w:widowControl/>
        <w:shd w:val="clear" w:color="auto" w:fill="FFFFFF"/>
        <w:spacing w:before="100" w:beforeAutospacing="1" w:after="100" w:afterAutospacing="1"/>
        <w:ind w:firstLine="577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FD4CEF">
        <w:rPr>
          <w:rFonts w:ascii="宋体" w:eastAsia="宋体" w:hAnsi="宋体" w:cs="宋体" w:hint="eastAsia"/>
          <w:color w:val="000000"/>
          <w:kern w:val="0"/>
          <w:szCs w:val="21"/>
        </w:rPr>
        <w:t>       </w:t>
      </w:r>
      <w:r w:rsidRPr="00FD4CEF">
        <w:rPr>
          <w:rFonts w:ascii="黑体" w:eastAsia="黑体" w:hAnsi="黑体" w:cs="黑体" w:hint="eastAsia"/>
          <w:color w:val="000000"/>
          <w:kern w:val="0"/>
          <w:szCs w:val="21"/>
        </w:rPr>
        <w:t xml:space="preserve"> </w:t>
      </w:r>
      <w:r w:rsidRPr="00FD4CEF">
        <w:rPr>
          <w:rFonts w:ascii="黑体" w:eastAsia="黑体" w:hAnsi="黑体" w:cs="Arial" w:hint="eastAsia"/>
          <w:color w:val="000000"/>
          <w:kern w:val="0"/>
          <w:szCs w:val="21"/>
        </w:rPr>
        <w:t>排名不按先后顺序</w:t>
      </w:r>
    </w:p>
    <w:tbl>
      <w:tblPr>
        <w:tblW w:w="7124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1080"/>
        <w:gridCol w:w="6044"/>
      </w:tblGrid>
      <w:tr w:rsidR="00FD4CEF" w:rsidRPr="00FD4CEF" w:rsidTr="00FD4CEF">
        <w:trPr>
          <w:trHeight w:val="27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企业名称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北京爱尔益地节能科技股份有限公司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北京爱索能源科技股份有限公司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北京安科兴业科技股份有限公司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北京奥斯马特科技发展股份有限公司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北京百普赛斯生物科技有限公司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北京宝德润生医药科技发展有限公司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北京宝润兴业科技股份有限公司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北京博实联创科技有限公司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北京畅聊天下科技股份有限公司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北京地林伟业科技股份有限公司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北京典道互联科技有限公司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北京鼎能开源电池科技股份有限公司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北京东土军悦科技有限公司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北京高科中天技术股份有限公司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北京高普乐光电科技股份公司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北京国承瑞泰科技股份有限公司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北京国能日新系统控制技术有限公司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北京国培创新教育科技股份有限公司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北京合力思腾科技股份有限公司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北京和合医学诊断技术股份有限公司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北京和普威视科技股份有限公司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北京恒合信业技术股份有限公司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北京鸿仪四方辐射技术股份有限公司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北京华航盛世能源技术有限公司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北京华科众合科技有限公司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北京华生恒业科技有限公司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北京华星恒业电气设备有限公司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北京华志信软件股份有限公司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北京慧博云通科技股份有限公司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北京捷思锐科技股份有限公司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北京金时佰德技术有限公司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北京精典博维文化传媒有限公司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北京九天利建信息技术股份有限公司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北京科创京成科技股份有限公司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北京科能腾达信息技术股份有限公司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北京科思诚科技有限公司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北京克力爱尔生物实验室工程有限公司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北京兰光创新科技有限公司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北京朗威视讯科技股份有限公司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北京联合伟世科技股份有限公司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北京联益合创科技股份有限公司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北京六一生物科技有限公司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北京绿城怡景生态环境规划设计股份有限公司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北京马可正嘉汽车运动股份有限公司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北京麦克斯泰科技有限公司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北京名道恒通信息技术有限公司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北京欧迅体育文化股份有限公司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北京热华能源科技有限公司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49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北京荣盛时代科技发展有限公司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北京融海数据科技股份有限公司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北京赛科康仑环保科技有限公司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北京三正科技股份有限公司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北京尚为视讯科技有限公司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北京神州安信科技股份有限公司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北京时代奥视科技股份有限公司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北京世纪金政信息技术股份有限公司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北京世贸天阶生物科技股份有限公司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北京市振隆科技股份有限公司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北京思普崚技术有限公司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北京泰诚信测控技术股份有限公司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北京腾瑞明技术股份有限公司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北京天大天科科技股份有限公司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北京网高科技股份有限公司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北京威远图易数字科技有限公司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北京沃奇新德山水实业有限公司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北京香溢四海科技有限公司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北京信立方科技发展股份有限公司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北京星际安讯科技有限公司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北京倚天凌云科技股份有限公司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70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北京亿信华辰软件有限责任公司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北京易讯通信息技术股份有限公司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北京哟哈科技股份有限公司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北京岳能科技股份有限公司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北京志恒达科技有限公司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北京帜扬信通科技股份有限公司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北京智博联科技股份有限公司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北京智蓝信息科技有限公司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北京智云达科技股份有限公司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北京中百信信息技术股份有限公司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北京中电拓方科技股份有限公司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北京中加国道科技有限责任公司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北京中科国通环保工程技术股份有限公司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北京中科联众科技股份有限公司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北京中联网盟科技股份有限公司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北京中农弘科生物技术有限公司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北京中宇万通科技股份有限公司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北京众智同辉科技股份有限公司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北京竹远科创科技股份有限公司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北京紫光微电子系统有限公司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东电创新（北京）科技发展股份有限公司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lastRenderedPageBreak/>
              <w:t>91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飞思达技术(北京)有限公司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高频美特利环境科技（北京）有限公司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汉唐信通（北京）咨询股份有限公司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和创联合科技（北京）有限公司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金祺创（北京）技术有限公司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康硕电气集团有限公司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龙信数据(北京)有限公司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魔秀科技（北京）股份有限公司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数据堂（北京）科技股份有限公司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斯贝福（北京）生物技术有限公司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远江盛邦（北京）网络安全科技股份有限公司</w:t>
            </w:r>
          </w:p>
        </w:tc>
      </w:tr>
      <w:tr w:rsidR="00FD4CEF" w:rsidRPr="00FD4CEF" w:rsidTr="00FD4CEF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CEF" w:rsidRPr="00FD4CEF" w:rsidRDefault="00FD4CEF" w:rsidP="00FD4CE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CEF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中电投工程研究检测评定中心有限公司</w:t>
            </w:r>
          </w:p>
        </w:tc>
      </w:tr>
    </w:tbl>
    <w:p w:rsidR="00FC0A87" w:rsidRPr="00FD4CEF" w:rsidRDefault="00FC0A87"/>
    <w:sectPr w:rsidR="00FC0A87" w:rsidRPr="00FD4CEF" w:rsidSect="00FC0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4CEF"/>
    <w:rsid w:val="005C29EF"/>
    <w:rsid w:val="00CC1178"/>
    <w:rsid w:val="00D77046"/>
    <w:rsid w:val="00E40524"/>
    <w:rsid w:val="00EE49B4"/>
    <w:rsid w:val="00FC0A87"/>
    <w:rsid w:val="00FD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2017-12-11T03:01:00Z</dcterms:created>
  <dcterms:modified xsi:type="dcterms:W3CDTF">2017-12-11T03:01:00Z</dcterms:modified>
</cp:coreProperties>
</file>